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792" w:type="dxa"/>
        <w:tblLook w:val="04A0" w:firstRow="1" w:lastRow="0" w:firstColumn="1" w:lastColumn="0" w:noHBand="0" w:noVBand="1"/>
      </w:tblPr>
      <w:tblGrid>
        <w:gridCol w:w="1587"/>
        <w:gridCol w:w="9393"/>
      </w:tblGrid>
      <w:tr w:rsidR="009E2EB8" w:rsidRPr="00093A69" w:rsidTr="00914BD6">
        <w:trPr>
          <w:trHeight w:val="375"/>
        </w:trPr>
        <w:tc>
          <w:tcPr>
            <w:tcW w:w="8730" w:type="dxa"/>
            <w:gridSpan w:val="2"/>
            <w:tcBorders>
              <w:top w:val="nil"/>
              <w:left w:val="nil"/>
              <w:bottom w:val="nil"/>
              <w:right w:val="nil"/>
            </w:tcBorders>
            <w:shd w:val="clear" w:color="auto" w:fill="auto"/>
            <w:noWrap/>
            <w:vAlign w:val="center"/>
            <w:hideMark/>
          </w:tcPr>
          <w:p w:rsidR="009E2EB8" w:rsidRPr="00093A69" w:rsidRDefault="009E2EB8" w:rsidP="009E2EB8">
            <w:pPr>
              <w:spacing w:after="0" w:line="240" w:lineRule="auto"/>
              <w:jc w:val="center"/>
              <w:rPr>
                <w:rFonts w:ascii="Bookman Old Style" w:eastAsia="Times New Roman" w:hAnsi="Bookman Old Style" w:cs="Times New Roman"/>
                <w:b/>
                <w:bCs/>
                <w:color w:val="000000"/>
                <w:sz w:val="24"/>
                <w:szCs w:val="24"/>
              </w:rPr>
            </w:pPr>
            <w:bookmarkStart w:id="0" w:name="_GoBack" w:colFirst="1" w:colLast="1"/>
            <w:r w:rsidRPr="00093A69">
              <w:rPr>
                <w:rFonts w:ascii="Bookman Old Style" w:eastAsia="Times New Roman" w:hAnsi="Bookman Old Style" w:cs="Times New Roman"/>
                <w:b/>
                <w:bCs/>
                <w:color w:val="000000"/>
                <w:sz w:val="24"/>
                <w:szCs w:val="24"/>
              </w:rPr>
              <w:t>KENYA FORESTRY RESEARCH INSTITUTE</w:t>
            </w:r>
          </w:p>
        </w:tc>
      </w:tr>
      <w:tr w:rsidR="009E2EB8" w:rsidRPr="00093A69" w:rsidTr="00914BD6">
        <w:trPr>
          <w:gridAfter w:val="1"/>
          <w:wAfter w:w="9056" w:type="dxa"/>
          <w:trHeight w:val="300"/>
        </w:trPr>
        <w:tc>
          <w:tcPr>
            <w:tcW w:w="1530" w:type="dxa"/>
            <w:tcBorders>
              <w:top w:val="nil"/>
              <w:left w:val="nil"/>
              <w:bottom w:val="nil"/>
              <w:right w:val="nil"/>
            </w:tcBorders>
            <w:shd w:val="clear" w:color="auto" w:fill="auto"/>
            <w:noWrap/>
            <w:vAlign w:val="bottom"/>
            <w:hideMark/>
          </w:tcPr>
          <w:p w:rsidR="009E2EB8" w:rsidRPr="00093A69" w:rsidRDefault="009E2EB8" w:rsidP="009E2EB8">
            <w:pPr>
              <w:spacing w:after="0" w:line="240" w:lineRule="auto"/>
              <w:rPr>
                <w:rFonts w:ascii="Bookman Old Style" w:eastAsia="Times New Roman" w:hAnsi="Bookman Old Style" w:cs="Calibri"/>
                <w:b/>
                <w:color w:val="000000"/>
                <w:sz w:val="24"/>
                <w:szCs w:val="24"/>
              </w:rPr>
            </w:pPr>
          </w:p>
        </w:tc>
      </w:tr>
      <w:tr w:rsidR="009E2EB8" w:rsidRPr="00093A69" w:rsidTr="00914BD6">
        <w:trPr>
          <w:gridAfter w:val="1"/>
          <w:wAfter w:w="9056" w:type="dxa"/>
          <w:trHeight w:val="315"/>
        </w:trPr>
        <w:tc>
          <w:tcPr>
            <w:tcW w:w="1530" w:type="dxa"/>
            <w:tcBorders>
              <w:top w:val="nil"/>
              <w:left w:val="nil"/>
              <w:bottom w:val="nil"/>
              <w:right w:val="nil"/>
            </w:tcBorders>
            <w:shd w:val="clear" w:color="auto" w:fill="auto"/>
            <w:noWrap/>
            <w:vAlign w:val="center"/>
            <w:hideMark/>
          </w:tcPr>
          <w:p w:rsidR="009E2EB8" w:rsidRPr="00093A69" w:rsidRDefault="009E2EB8" w:rsidP="009E2EB8">
            <w:pPr>
              <w:spacing w:after="0" w:line="240" w:lineRule="auto"/>
              <w:rPr>
                <w:rFonts w:ascii="Bookman Old Style" w:eastAsia="Times New Roman" w:hAnsi="Bookman Old Style" w:cs="Times New Roman"/>
                <w:b/>
                <w:bCs/>
                <w:color w:val="000000"/>
                <w:sz w:val="24"/>
                <w:szCs w:val="24"/>
              </w:rPr>
            </w:pPr>
          </w:p>
        </w:tc>
      </w:tr>
    </w:tbl>
    <w:bookmarkEnd w:id="0"/>
    <w:p w:rsidR="00A6779B" w:rsidRPr="00093A69" w:rsidRDefault="00A6779B" w:rsidP="009E2EB8">
      <w:pPr>
        <w:spacing w:after="0" w:line="240" w:lineRule="auto"/>
        <w:rPr>
          <w:rFonts w:ascii="Bookman Old Style" w:hAnsi="Bookman Old Style"/>
          <w:sz w:val="24"/>
          <w:szCs w:val="24"/>
        </w:rPr>
      </w:pPr>
      <w:r w:rsidRPr="00093A69">
        <w:rPr>
          <w:rFonts w:ascii="Bookman Old Style" w:hAnsi="Bookman Old Style"/>
          <w:sz w:val="24"/>
          <w:szCs w:val="24"/>
        </w:rPr>
        <w:t xml:space="preserve">                                                           </w:t>
      </w:r>
      <w:r w:rsidRPr="00093A69">
        <w:rPr>
          <w:rFonts w:ascii="Bookman Old Style" w:hAnsi="Bookman Old Style"/>
          <w:sz w:val="24"/>
          <w:szCs w:val="24"/>
          <w:u w:val="single"/>
        </w:rPr>
        <w:t>PURCHASE ORDER.</w:t>
      </w:r>
      <w:r w:rsidRPr="00093A69">
        <w:rPr>
          <w:rFonts w:ascii="Bookman Old Style" w:hAnsi="Bookman Old Style"/>
          <w:sz w:val="24"/>
          <w:szCs w:val="24"/>
        </w:rPr>
        <w:t xml:space="preserve">                           </w:t>
      </w:r>
      <w:r w:rsidRPr="00093A69">
        <w:rPr>
          <w:rFonts w:ascii="Bookman Old Style" w:hAnsi="Bookman Old Style" w:cs="Times New Roman"/>
          <w:b/>
          <w:sz w:val="24"/>
          <w:szCs w:val="24"/>
        </w:rPr>
        <w:t xml:space="preserve"> No.</w:t>
      </w:r>
      <w:r w:rsidR="00DC7587" w:rsidRPr="00093A69">
        <w:rPr>
          <w:rFonts w:ascii="Bookman Old Style" w:hAnsi="Bookman Old Style" w:cs="Times New Roman"/>
          <w:b/>
          <w:sz w:val="24"/>
          <w:szCs w:val="24"/>
        </w:rPr>
        <w:t>0000</w:t>
      </w:r>
    </w:p>
    <w:p w:rsidR="00A6779B" w:rsidRPr="00093A69" w:rsidRDefault="00A6779B" w:rsidP="00A6779B">
      <w:pPr>
        <w:spacing w:line="240" w:lineRule="auto"/>
        <w:rPr>
          <w:rFonts w:ascii="Bookman Old Style" w:hAnsi="Bookman Old Style"/>
          <w:sz w:val="24"/>
          <w:szCs w:val="24"/>
        </w:rPr>
      </w:pPr>
      <w:r w:rsidRPr="00093A69">
        <w:rPr>
          <w:rFonts w:ascii="Bookman Old Style" w:hAnsi="Bookman Old Style"/>
          <w:sz w:val="24"/>
          <w:szCs w:val="24"/>
        </w:rPr>
        <w:t>M/S____________________                                                                                                                                    DATE___________</w:t>
      </w:r>
    </w:p>
    <w:p w:rsidR="00A6779B" w:rsidRPr="00093A69" w:rsidRDefault="00A6779B" w:rsidP="00A6779B">
      <w:pPr>
        <w:spacing w:line="240" w:lineRule="auto"/>
        <w:rPr>
          <w:rFonts w:ascii="Bookman Old Style" w:hAnsi="Bookman Old Style"/>
          <w:sz w:val="24"/>
          <w:szCs w:val="24"/>
        </w:rPr>
      </w:pPr>
      <w:r w:rsidRPr="00093A69">
        <w:rPr>
          <w:rFonts w:ascii="Bookman Old Style" w:hAnsi="Bookman Old Style"/>
          <w:sz w:val="24"/>
          <w:szCs w:val="24"/>
        </w:rPr>
        <w:t xml:space="preserve">       _____________________                                                                INVOICES MUST BE ADDRESSED TO  </w:t>
      </w:r>
    </w:p>
    <w:p w:rsidR="00A6779B" w:rsidRPr="00093A69" w:rsidRDefault="00A6779B" w:rsidP="00A6779B">
      <w:pPr>
        <w:spacing w:line="240" w:lineRule="auto"/>
        <w:rPr>
          <w:rFonts w:ascii="Bookman Old Style" w:hAnsi="Bookman Old Style"/>
          <w:sz w:val="24"/>
          <w:szCs w:val="24"/>
        </w:rPr>
      </w:pPr>
      <w:r w:rsidRPr="00093A69">
        <w:rPr>
          <w:rFonts w:ascii="Bookman Old Style" w:hAnsi="Bookman Old Style"/>
          <w:sz w:val="24"/>
          <w:szCs w:val="24"/>
        </w:rPr>
        <w:t xml:space="preserve">      ______________________                                                              THE DIRECTOR</w:t>
      </w:r>
    </w:p>
    <w:p w:rsidR="00A6779B" w:rsidRPr="00093A69" w:rsidRDefault="00A6779B" w:rsidP="00A6779B">
      <w:pPr>
        <w:spacing w:line="240" w:lineRule="auto"/>
        <w:rPr>
          <w:rFonts w:ascii="Bookman Old Style" w:hAnsi="Bookman Old Style"/>
          <w:sz w:val="24"/>
          <w:szCs w:val="24"/>
        </w:rPr>
      </w:pPr>
      <w:r w:rsidRPr="00093A69">
        <w:rPr>
          <w:rFonts w:ascii="Bookman Old Style" w:hAnsi="Bookman Old Style"/>
          <w:sz w:val="24"/>
          <w:szCs w:val="24"/>
        </w:rPr>
        <w:t xml:space="preserve">                                                                                                                    KEFRI</w:t>
      </w:r>
    </w:p>
    <w:p w:rsidR="00A6779B" w:rsidRPr="00093A69" w:rsidRDefault="00A6779B" w:rsidP="00A6779B">
      <w:pPr>
        <w:spacing w:line="240" w:lineRule="auto"/>
        <w:rPr>
          <w:rFonts w:ascii="Bookman Old Style" w:hAnsi="Bookman Old Style"/>
          <w:sz w:val="24"/>
          <w:szCs w:val="24"/>
        </w:rPr>
      </w:pPr>
      <w:r w:rsidRPr="00093A69">
        <w:rPr>
          <w:rFonts w:ascii="Bookman Old Style" w:hAnsi="Bookman Old Style"/>
          <w:sz w:val="24"/>
          <w:szCs w:val="24"/>
        </w:rPr>
        <w:t xml:space="preserve">                                                                                                                   P.O.Box 20412-00200</w:t>
      </w:r>
    </w:p>
    <w:p w:rsidR="00A6779B" w:rsidRPr="00093A69" w:rsidRDefault="00A6779B" w:rsidP="00A6779B">
      <w:pPr>
        <w:spacing w:line="240" w:lineRule="auto"/>
        <w:rPr>
          <w:rFonts w:ascii="Bookman Old Style" w:hAnsi="Bookman Old Style"/>
          <w:sz w:val="24"/>
          <w:szCs w:val="24"/>
        </w:rPr>
      </w:pPr>
      <w:r w:rsidRPr="00093A69">
        <w:rPr>
          <w:rFonts w:ascii="Bookman Old Style" w:hAnsi="Bookman Old Style"/>
          <w:sz w:val="24"/>
          <w:szCs w:val="24"/>
        </w:rPr>
        <w:t xml:space="preserve">                                                                                                                    </w:t>
      </w:r>
      <w:hyperlink r:id="rId7" w:history="1">
        <w:r w:rsidRPr="00093A69">
          <w:rPr>
            <w:rStyle w:val="Hyperlink"/>
            <w:rFonts w:ascii="Bookman Old Style" w:hAnsi="Bookman Old Style"/>
            <w:sz w:val="24"/>
            <w:szCs w:val="24"/>
          </w:rPr>
          <w:t>Tel:066/32891,Fax:066/32844</w:t>
        </w:r>
      </w:hyperlink>
    </w:p>
    <w:p w:rsidR="00A6779B" w:rsidRPr="00093A69" w:rsidRDefault="00A6779B" w:rsidP="00A6779B">
      <w:pPr>
        <w:spacing w:line="240" w:lineRule="auto"/>
        <w:rPr>
          <w:rFonts w:ascii="Bookman Old Style" w:hAnsi="Bookman Old Style"/>
          <w:sz w:val="24"/>
          <w:szCs w:val="24"/>
        </w:rPr>
      </w:pPr>
      <w:r w:rsidRPr="00093A69">
        <w:rPr>
          <w:rFonts w:ascii="Bookman Old Style" w:hAnsi="Bookman Old Style"/>
          <w:sz w:val="24"/>
          <w:szCs w:val="24"/>
        </w:rPr>
        <w:t xml:space="preserve">                                                   CONTRACT REF.NO.____________    QUOTATION/TENDER NO.___________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4786"/>
        <w:gridCol w:w="741"/>
        <w:gridCol w:w="719"/>
        <w:gridCol w:w="222"/>
        <w:gridCol w:w="741"/>
        <w:gridCol w:w="719"/>
        <w:gridCol w:w="1126"/>
        <w:gridCol w:w="896"/>
      </w:tblGrid>
      <w:tr w:rsidR="00DC7587" w:rsidRPr="00093A69" w:rsidTr="009E2EB8">
        <w:trPr>
          <w:trHeight w:val="184"/>
        </w:trPr>
        <w:tc>
          <w:tcPr>
            <w:tcW w:w="535" w:type="dxa"/>
            <w:vMerge w:val="restart"/>
          </w:tcPr>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ITEM NO.</w:t>
            </w:r>
          </w:p>
        </w:tc>
        <w:tc>
          <w:tcPr>
            <w:tcW w:w="3517" w:type="dxa"/>
            <w:vMerge w:val="restart"/>
          </w:tcPr>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DESCRIPTION(INCLUDING SUPPLIER’S CATALOGUE NUMBER)</w:t>
            </w:r>
          </w:p>
        </w:tc>
        <w:tc>
          <w:tcPr>
            <w:tcW w:w="1431" w:type="dxa"/>
            <w:gridSpan w:val="2"/>
          </w:tcPr>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UNIT PRICE AND DISCOUNT</w:t>
            </w:r>
          </w:p>
        </w:tc>
        <w:tc>
          <w:tcPr>
            <w:tcW w:w="411" w:type="dxa"/>
            <w:vMerge w:val="restart"/>
          </w:tcPr>
          <w:p w:rsidR="00DC7587" w:rsidRPr="00093A69" w:rsidRDefault="00DC7587" w:rsidP="00DC7587">
            <w:pPr>
              <w:spacing w:line="240" w:lineRule="auto"/>
              <w:ind w:left="-15"/>
              <w:rPr>
                <w:rFonts w:ascii="Bookman Old Style" w:hAnsi="Bookman Old Style"/>
                <w:sz w:val="24"/>
                <w:szCs w:val="24"/>
              </w:rPr>
            </w:pPr>
          </w:p>
        </w:tc>
        <w:tc>
          <w:tcPr>
            <w:tcW w:w="1402" w:type="dxa"/>
            <w:gridSpan w:val="2"/>
          </w:tcPr>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TOTAL PRICE</w:t>
            </w:r>
          </w:p>
        </w:tc>
        <w:tc>
          <w:tcPr>
            <w:tcW w:w="947" w:type="dxa"/>
            <w:vMerge w:val="restart"/>
          </w:tcPr>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STORES CODE OR ALLOC. CODE</w:t>
            </w:r>
          </w:p>
        </w:tc>
        <w:tc>
          <w:tcPr>
            <w:tcW w:w="588" w:type="dxa"/>
            <w:vMerge w:val="restart"/>
          </w:tcPr>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INTER CODE</w:t>
            </w:r>
          </w:p>
        </w:tc>
      </w:tr>
      <w:tr w:rsidR="00DC7587" w:rsidRPr="00093A69" w:rsidTr="009E2EB8">
        <w:trPr>
          <w:trHeight w:val="260"/>
        </w:trPr>
        <w:tc>
          <w:tcPr>
            <w:tcW w:w="535" w:type="dxa"/>
            <w:vMerge/>
          </w:tcPr>
          <w:p w:rsidR="00DC7587" w:rsidRPr="00093A69" w:rsidRDefault="00DC7587" w:rsidP="00DC7587">
            <w:pPr>
              <w:spacing w:line="240" w:lineRule="auto"/>
              <w:ind w:left="-15"/>
              <w:rPr>
                <w:rFonts w:ascii="Bookman Old Style" w:hAnsi="Bookman Old Style"/>
                <w:sz w:val="24"/>
                <w:szCs w:val="24"/>
              </w:rPr>
            </w:pPr>
          </w:p>
        </w:tc>
        <w:tc>
          <w:tcPr>
            <w:tcW w:w="3517" w:type="dxa"/>
            <w:vMerge/>
          </w:tcPr>
          <w:p w:rsidR="00DC7587" w:rsidRPr="00093A69" w:rsidRDefault="00DC7587" w:rsidP="00DC7587">
            <w:pPr>
              <w:spacing w:line="240" w:lineRule="auto"/>
              <w:ind w:left="-15"/>
              <w:rPr>
                <w:rFonts w:ascii="Bookman Old Style" w:hAnsi="Bookman Old Style"/>
                <w:sz w:val="24"/>
                <w:szCs w:val="24"/>
              </w:rPr>
            </w:pPr>
          </w:p>
        </w:tc>
        <w:tc>
          <w:tcPr>
            <w:tcW w:w="952" w:type="dxa"/>
          </w:tcPr>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SHS.</w:t>
            </w:r>
          </w:p>
        </w:tc>
        <w:tc>
          <w:tcPr>
            <w:tcW w:w="479" w:type="dxa"/>
          </w:tcPr>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CTS.</w:t>
            </w:r>
          </w:p>
        </w:tc>
        <w:tc>
          <w:tcPr>
            <w:tcW w:w="411" w:type="dxa"/>
            <w:vMerge/>
          </w:tcPr>
          <w:p w:rsidR="00DC7587" w:rsidRPr="00093A69" w:rsidRDefault="00DC7587" w:rsidP="00DC7587">
            <w:pPr>
              <w:spacing w:line="240" w:lineRule="auto"/>
              <w:ind w:left="-15"/>
              <w:rPr>
                <w:rFonts w:ascii="Bookman Old Style" w:hAnsi="Bookman Old Style"/>
                <w:sz w:val="24"/>
                <w:szCs w:val="24"/>
              </w:rPr>
            </w:pPr>
          </w:p>
        </w:tc>
        <w:tc>
          <w:tcPr>
            <w:tcW w:w="923" w:type="dxa"/>
          </w:tcPr>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SHS.</w:t>
            </w:r>
          </w:p>
        </w:tc>
        <w:tc>
          <w:tcPr>
            <w:tcW w:w="479" w:type="dxa"/>
          </w:tcPr>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CTS.</w:t>
            </w:r>
          </w:p>
        </w:tc>
        <w:tc>
          <w:tcPr>
            <w:tcW w:w="947" w:type="dxa"/>
            <w:vMerge/>
          </w:tcPr>
          <w:p w:rsidR="00DC7587" w:rsidRPr="00093A69" w:rsidRDefault="00DC7587" w:rsidP="00DC7587">
            <w:pPr>
              <w:spacing w:line="240" w:lineRule="auto"/>
              <w:ind w:left="-15"/>
              <w:rPr>
                <w:rFonts w:ascii="Bookman Old Style" w:hAnsi="Bookman Old Style"/>
                <w:sz w:val="24"/>
                <w:szCs w:val="24"/>
              </w:rPr>
            </w:pPr>
          </w:p>
        </w:tc>
        <w:tc>
          <w:tcPr>
            <w:tcW w:w="588" w:type="dxa"/>
            <w:vMerge/>
          </w:tcPr>
          <w:p w:rsidR="00DC7587" w:rsidRPr="00093A69" w:rsidRDefault="00DC7587" w:rsidP="00DC7587">
            <w:pPr>
              <w:spacing w:line="240" w:lineRule="auto"/>
              <w:ind w:left="-15"/>
              <w:rPr>
                <w:rFonts w:ascii="Bookman Old Style" w:hAnsi="Bookman Old Style"/>
                <w:sz w:val="24"/>
                <w:szCs w:val="24"/>
              </w:rPr>
            </w:pPr>
          </w:p>
        </w:tc>
      </w:tr>
      <w:tr w:rsidR="00DC7587" w:rsidRPr="00093A69" w:rsidTr="009E2EB8">
        <w:trPr>
          <w:trHeight w:val="6227"/>
        </w:trPr>
        <w:tc>
          <w:tcPr>
            <w:tcW w:w="535" w:type="dxa"/>
            <w:vMerge w:val="restart"/>
          </w:tcPr>
          <w:p w:rsidR="00DC7587" w:rsidRPr="00093A69" w:rsidRDefault="00DC7587" w:rsidP="00DC7587">
            <w:pPr>
              <w:spacing w:line="240" w:lineRule="auto"/>
              <w:ind w:left="-15"/>
              <w:rPr>
                <w:rFonts w:ascii="Bookman Old Style" w:hAnsi="Bookman Old Style"/>
                <w:sz w:val="24"/>
                <w:szCs w:val="24"/>
              </w:rPr>
            </w:pPr>
          </w:p>
        </w:tc>
        <w:tc>
          <w:tcPr>
            <w:tcW w:w="3517" w:type="dxa"/>
            <w:vMerge w:val="restart"/>
          </w:tcPr>
          <w:p w:rsidR="00DC7587" w:rsidRPr="00093A69" w:rsidRDefault="00DC7587" w:rsidP="00DC7587">
            <w:pPr>
              <w:spacing w:line="240" w:lineRule="auto"/>
              <w:ind w:left="-15"/>
              <w:rPr>
                <w:rFonts w:ascii="Bookman Old Style" w:hAnsi="Bookman Old Style"/>
                <w:sz w:val="24"/>
                <w:szCs w:val="24"/>
              </w:rPr>
            </w:pPr>
          </w:p>
          <w:p w:rsidR="00DC7587" w:rsidRPr="00093A69" w:rsidRDefault="00DC7587" w:rsidP="00DC7587">
            <w:pPr>
              <w:spacing w:line="240" w:lineRule="auto"/>
              <w:ind w:left="-15"/>
              <w:rPr>
                <w:rFonts w:ascii="Bookman Old Style" w:hAnsi="Bookman Old Style"/>
                <w:sz w:val="24"/>
                <w:szCs w:val="24"/>
              </w:rPr>
            </w:pPr>
          </w:p>
          <w:p w:rsidR="00DC7587" w:rsidRPr="00093A69" w:rsidRDefault="00DC7587" w:rsidP="00DC7587">
            <w:pPr>
              <w:spacing w:line="240" w:lineRule="auto"/>
              <w:ind w:left="-15"/>
              <w:rPr>
                <w:rFonts w:ascii="Bookman Old Style" w:hAnsi="Bookman Old Style"/>
                <w:sz w:val="24"/>
                <w:szCs w:val="24"/>
              </w:rPr>
            </w:pPr>
          </w:p>
          <w:p w:rsidR="00DC7587" w:rsidRPr="00093A69" w:rsidRDefault="00DC7587" w:rsidP="00DC7587">
            <w:pPr>
              <w:spacing w:line="240" w:lineRule="auto"/>
              <w:ind w:left="-15"/>
              <w:rPr>
                <w:rFonts w:ascii="Bookman Old Style" w:hAnsi="Bookman Old Style"/>
                <w:sz w:val="24"/>
                <w:szCs w:val="24"/>
              </w:rPr>
            </w:pPr>
          </w:p>
          <w:p w:rsidR="00DC7587" w:rsidRPr="00093A69" w:rsidRDefault="00DC7587" w:rsidP="00DC7587">
            <w:pPr>
              <w:spacing w:line="240" w:lineRule="auto"/>
              <w:ind w:left="-15"/>
              <w:rPr>
                <w:rFonts w:ascii="Bookman Old Style" w:hAnsi="Bookman Old Style"/>
                <w:sz w:val="24"/>
                <w:szCs w:val="24"/>
              </w:rPr>
            </w:pPr>
          </w:p>
          <w:p w:rsidR="00DC7587" w:rsidRPr="00093A69" w:rsidRDefault="00DC7587" w:rsidP="00DC7587">
            <w:pPr>
              <w:spacing w:line="240" w:lineRule="auto"/>
              <w:ind w:left="-15"/>
              <w:rPr>
                <w:rFonts w:ascii="Bookman Old Style" w:hAnsi="Bookman Old Style"/>
                <w:sz w:val="24"/>
                <w:szCs w:val="24"/>
              </w:rPr>
            </w:pPr>
          </w:p>
          <w:p w:rsidR="00DC7587" w:rsidRPr="00093A69" w:rsidRDefault="00DC7587" w:rsidP="00DC7587">
            <w:pPr>
              <w:spacing w:line="240" w:lineRule="auto"/>
              <w:ind w:left="-15"/>
              <w:rPr>
                <w:rFonts w:ascii="Bookman Old Style" w:hAnsi="Bookman Old Style"/>
                <w:sz w:val="24"/>
                <w:szCs w:val="24"/>
              </w:rPr>
            </w:pPr>
          </w:p>
          <w:p w:rsidR="00DC7587" w:rsidRPr="00093A69" w:rsidRDefault="00DC7587" w:rsidP="00DC7587">
            <w:pPr>
              <w:spacing w:line="240" w:lineRule="auto"/>
              <w:ind w:left="-15"/>
              <w:rPr>
                <w:rFonts w:ascii="Bookman Old Style" w:hAnsi="Bookman Old Style"/>
                <w:sz w:val="24"/>
                <w:szCs w:val="24"/>
              </w:rPr>
            </w:pPr>
          </w:p>
          <w:p w:rsidR="00DC7587" w:rsidRPr="00093A69" w:rsidRDefault="00DC7587" w:rsidP="00DC7587">
            <w:pPr>
              <w:spacing w:line="240" w:lineRule="auto"/>
              <w:ind w:left="-15"/>
              <w:rPr>
                <w:rFonts w:ascii="Bookman Old Style" w:hAnsi="Bookman Old Style"/>
                <w:sz w:val="24"/>
                <w:szCs w:val="24"/>
              </w:rPr>
            </w:pPr>
          </w:p>
          <w:p w:rsidR="00DC7587" w:rsidRPr="00093A69" w:rsidRDefault="00DC7587" w:rsidP="00DC7587">
            <w:pPr>
              <w:spacing w:line="240" w:lineRule="auto"/>
              <w:ind w:left="-15"/>
              <w:rPr>
                <w:rFonts w:ascii="Bookman Old Style" w:hAnsi="Bookman Old Style"/>
                <w:sz w:val="24"/>
                <w:szCs w:val="24"/>
              </w:rPr>
            </w:pPr>
          </w:p>
          <w:p w:rsidR="00DC7587" w:rsidRPr="00093A69" w:rsidRDefault="00DC7587" w:rsidP="00DC7587">
            <w:pPr>
              <w:spacing w:line="240" w:lineRule="auto"/>
              <w:rPr>
                <w:rFonts w:ascii="Bookman Old Style" w:hAnsi="Bookman Old Style"/>
                <w:sz w:val="24"/>
                <w:szCs w:val="24"/>
              </w:rPr>
            </w:pPr>
            <w:r w:rsidRPr="00093A69">
              <w:rPr>
                <w:rFonts w:ascii="Bookman Old Style" w:hAnsi="Bookman Old Style"/>
                <w:sz w:val="24"/>
                <w:szCs w:val="24"/>
              </w:rPr>
              <w:t>DELIVERY DATE__________________________</w:t>
            </w:r>
          </w:p>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DELIVERD TO________REQ.NO______________</w:t>
            </w:r>
          </w:p>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CHARGEABLE TO__________________________</w:t>
            </w:r>
          </w:p>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VOTE___________________________________</w:t>
            </w:r>
          </w:p>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DETAIL__________________________________</w:t>
            </w:r>
          </w:p>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A/C. NO_________________________________</w:t>
            </w:r>
          </w:p>
          <w:p w:rsidR="00DC7587" w:rsidRPr="00093A69" w:rsidRDefault="00DC7587" w:rsidP="00DC7587">
            <w:pPr>
              <w:spacing w:line="240" w:lineRule="auto"/>
              <w:ind w:left="-15"/>
              <w:rPr>
                <w:rFonts w:ascii="Bookman Old Style" w:hAnsi="Bookman Old Style"/>
                <w:sz w:val="24"/>
                <w:szCs w:val="24"/>
              </w:rPr>
            </w:pPr>
          </w:p>
        </w:tc>
        <w:tc>
          <w:tcPr>
            <w:tcW w:w="1431" w:type="dxa"/>
            <w:gridSpan w:val="2"/>
          </w:tcPr>
          <w:p w:rsidR="00DC7587" w:rsidRPr="00093A69" w:rsidRDefault="00DC7587" w:rsidP="00DC7587">
            <w:pPr>
              <w:spacing w:line="240" w:lineRule="auto"/>
              <w:ind w:left="-15"/>
              <w:rPr>
                <w:rFonts w:ascii="Bookman Old Style" w:hAnsi="Bookman Old Style"/>
                <w:sz w:val="24"/>
                <w:szCs w:val="24"/>
              </w:rPr>
            </w:pPr>
          </w:p>
        </w:tc>
        <w:tc>
          <w:tcPr>
            <w:tcW w:w="411" w:type="dxa"/>
          </w:tcPr>
          <w:p w:rsidR="00DC7587" w:rsidRPr="00093A69" w:rsidRDefault="00DC7587" w:rsidP="00DC7587">
            <w:pPr>
              <w:spacing w:line="240" w:lineRule="auto"/>
              <w:ind w:left="-15"/>
              <w:rPr>
                <w:rFonts w:ascii="Bookman Old Style" w:hAnsi="Bookman Old Style"/>
                <w:sz w:val="24"/>
                <w:szCs w:val="24"/>
              </w:rPr>
            </w:pPr>
          </w:p>
        </w:tc>
        <w:tc>
          <w:tcPr>
            <w:tcW w:w="923" w:type="dxa"/>
          </w:tcPr>
          <w:p w:rsidR="00DC7587" w:rsidRPr="00093A69" w:rsidRDefault="00DC7587" w:rsidP="00DC7587">
            <w:pPr>
              <w:spacing w:line="240" w:lineRule="auto"/>
              <w:ind w:left="-15"/>
              <w:rPr>
                <w:rFonts w:ascii="Bookman Old Style" w:hAnsi="Bookman Old Style"/>
                <w:sz w:val="24"/>
                <w:szCs w:val="24"/>
              </w:rPr>
            </w:pPr>
          </w:p>
        </w:tc>
        <w:tc>
          <w:tcPr>
            <w:tcW w:w="479" w:type="dxa"/>
          </w:tcPr>
          <w:p w:rsidR="00DC7587" w:rsidRPr="00093A69" w:rsidRDefault="00DC7587" w:rsidP="00DC7587">
            <w:pPr>
              <w:spacing w:line="240" w:lineRule="auto"/>
              <w:ind w:left="-15"/>
              <w:rPr>
                <w:rFonts w:ascii="Bookman Old Style" w:hAnsi="Bookman Old Style"/>
                <w:sz w:val="24"/>
                <w:szCs w:val="24"/>
              </w:rPr>
            </w:pPr>
          </w:p>
        </w:tc>
        <w:tc>
          <w:tcPr>
            <w:tcW w:w="947" w:type="dxa"/>
            <w:vMerge w:val="restart"/>
          </w:tcPr>
          <w:p w:rsidR="00DC7587" w:rsidRPr="00093A69" w:rsidRDefault="00DC7587" w:rsidP="00DC7587">
            <w:pPr>
              <w:spacing w:line="240" w:lineRule="auto"/>
              <w:ind w:left="-15"/>
              <w:rPr>
                <w:rFonts w:ascii="Bookman Old Style" w:hAnsi="Bookman Old Style"/>
                <w:sz w:val="24"/>
                <w:szCs w:val="24"/>
              </w:rPr>
            </w:pPr>
          </w:p>
        </w:tc>
        <w:tc>
          <w:tcPr>
            <w:tcW w:w="588" w:type="dxa"/>
            <w:vMerge w:val="restart"/>
          </w:tcPr>
          <w:p w:rsidR="00DC7587" w:rsidRPr="00093A69" w:rsidRDefault="00DC7587" w:rsidP="00DC7587">
            <w:pPr>
              <w:spacing w:line="240" w:lineRule="auto"/>
              <w:ind w:left="-15"/>
              <w:rPr>
                <w:rFonts w:ascii="Bookman Old Style" w:hAnsi="Bookman Old Style"/>
                <w:sz w:val="24"/>
                <w:szCs w:val="24"/>
              </w:rPr>
            </w:pPr>
          </w:p>
        </w:tc>
      </w:tr>
      <w:tr w:rsidR="00DC7587" w:rsidRPr="00093A69" w:rsidTr="009E2EB8">
        <w:trPr>
          <w:trHeight w:val="188"/>
        </w:trPr>
        <w:tc>
          <w:tcPr>
            <w:tcW w:w="535" w:type="dxa"/>
            <w:vMerge/>
          </w:tcPr>
          <w:p w:rsidR="00DC7587" w:rsidRPr="00093A69" w:rsidRDefault="00DC7587" w:rsidP="00DC7587">
            <w:pPr>
              <w:spacing w:line="240" w:lineRule="auto"/>
              <w:ind w:left="-15"/>
              <w:rPr>
                <w:rFonts w:ascii="Bookman Old Style" w:hAnsi="Bookman Old Style"/>
                <w:sz w:val="24"/>
                <w:szCs w:val="24"/>
              </w:rPr>
            </w:pPr>
          </w:p>
        </w:tc>
        <w:tc>
          <w:tcPr>
            <w:tcW w:w="3517" w:type="dxa"/>
            <w:vMerge/>
          </w:tcPr>
          <w:p w:rsidR="00DC7587" w:rsidRPr="00093A69" w:rsidRDefault="00DC7587" w:rsidP="00DC7587">
            <w:pPr>
              <w:spacing w:line="240" w:lineRule="auto"/>
              <w:ind w:left="-15"/>
              <w:rPr>
                <w:rFonts w:ascii="Bookman Old Style" w:hAnsi="Bookman Old Style"/>
                <w:sz w:val="24"/>
                <w:szCs w:val="24"/>
              </w:rPr>
            </w:pPr>
          </w:p>
        </w:tc>
        <w:tc>
          <w:tcPr>
            <w:tcW w:w="1431" w:type="dxa"/>
            <w:gridSpan w:val="2"/>
          </w:tcPr>
          <w:p w:rsidR="00DC7587" w:rsidRPr="00093A69" w:rsidRDefault="00DC7587" w:rsidP="00DC7587">
            <w:pPr>
              <w:spacing w:line="240" w:lineRule="auto"/>
              <w:ind w:left="-15"/>
              <w:rPr>
                <w:rFonts w:ascii="Bookman Old Style" w:hAnsi="Bookman Old Style"/>
                <w:sz w:val="24"/>
                <w:szCs w:val="24"/>
              </w:rPr>
            </w:pPr>
            <w:r w:rsidRPr="00093A69">
              <w:rPr>
                <w:rFonts w:ascii="Bookman Old Style" w:hAnsi="Bookman Old Style"/>
                <w:sz w:val="24"/>
                <w:szCs w:val="24"/>
              </w:rPr>
              <w:t>TOTALS</w:t>
            </w:r>
          </w:p>
        </w:tc>
        <w:tc>
          <w:tcPr>
            <w:tcW w:w="411" w:type="dxa"/>
          </w:tcPr>
          <w:p w:rsidR="00DC7587" w:rsidRPr="00093A69" w:rsidRDefault="00DC7587" w:rsidP="00DC7587">
            <w:pPr>
              <w:spacing w:line="240" w:lineRule="auto"/>
              <w:ind w:left="-15"/>
              <w:rPr>
                <w:rFonts w:ascii="Bookman Old Style" w:hAnsi="Bookman Old Style"/>
                <w:sz w:val="24"/>
                <w:szCs w:val="24"/>
              </w:rPr>
            </w:pPr>
          </w:p>
        </w:tc>
        <w:tc>
          <w:tcPr>
            <w:tcW w:w="923" w:type="dxa"/>
          </w:tcPr>
          <w:p w:rsidR="00DC7587" w:rsidRPr="00093A69" w:rsidRDefault="00DC7587" w:rsidP="00DC7587">
            <w:pPr>
              <w:spacing w:line="240" w:lineRule="auto"/>
              <w:ind w:left="-15"/>
              <w:rPr>
                <w:rFonts w:ascii="Bookman Old Style" w:hAnsi="Bookman Old Style"/>
                <w:sz w:val="24"/>
                <w:szCs w:val="24"/>
              </w:rPr>
            </w:pPr>
          </w:p>
        </w:tc>
        <w:tc>
          <w:tcPr>
            <w:tcW w:w="479" w:type="dxa"/>
          </w:tcPr>
          <w:p w:rsidR="00DC7587" w:rsidRPr="00093A69" w:rsidRDefault="00DC7587" w:rsidP="00DC7587">
            <w:pPr>
              <w:spacing w:line="240" w:lineRule="auto"/>
              <w:ind w:left="-15"/>
              <w:rPr>
                <w:rFonts w:ascii="Bookman Old Style" w:hAnsi="Bookman Old Style"/>
                <w:sz w:val="24"/>
                <w:szCs w:val="24"/>
              </w:rPr>
            </w:pPr>
          </w:p>
        </w:tc>
        <w:tc>
          <w:tcPr>
            <w:tcW w:w="947" w:type="dxa"/>
            <w:vMerge/>
          </w:tcPr>
          <w:p w:rsidR="00DC7587" w:rsidRPr="00093A69" w:rsidRDefault="00DC7587" w:rsidP="00DC7587">
            <w:pPr>
              <w:spacing w:line="240" w:lineRule="auto"/>
              <w:ind w:left="-15"/>
              <w:rPr>
                <w:rFonts w:ascii="Bookman Old Style" w:hAnsi="Bookman Old Style"/>
                <w:sz w:val="24"/>
                <w:szCs w:val="24"/>
              </w:rPr>
            </w:pPr>
          </w:p>
        </w:tc>
        <w:tc>
          <w:tcPr>
            <w:tcW w:w="588" w:type="dxa"/>
            <w:vMerge/>
          </w:tcPr>
          <w:p w:rsidR="00DC7587" w:rsidRPr="00093A69" w:rsidRDefault="00DC7587" w:rsidP="00DC7587">
            <w:pPr>
              <w:spacing w:line="240" w:lineRule="auto"/>
              <w:ind w:left="-15"/>
              <w:rPr>
                <w:rFonts w:ascii="Bookman Old Style" w:hAnsi="Bookman Old Style"/>
                <w:sz w:val="24"/>
                <w:szCs w:val="24"/>
              </w:rPr>
            </w:pPr>
          </w:p>
        </w:tc>
      </w:tr>
    </w:tbl>
    <w:p w:rsidR="00A6779B" w:rsidRPr="00093A69" w:rsidRDefault="00DC7587" w:rsidP="00A6779B">
      <w:pPr>
        <w:spacing w:line="240" w:lineRule="auto"/>
        <w:rPr>
          <w:rFonts w:ascii="Bookman Old Style" w:hAnsi="Bookman Old Style"/>
          <w:sz w:val="24"/>
          <w:szCs w:val="24"/>
        </w:rPr>
      </w:pPr>
      <w:r w:rsidRPr="00093A69">
        <w:rPr>
          <w:rFonts w:ascii="Bookman Old Style" w:hAnsi="Bookman Old Style"/>
          <w:sz w:val="24"/>
          <w:szCs w:val="24"/>
        </w:rPr>
        <w:t>ISSUED BY</w:t>
      </w:r>
      <w:r w:rsidR="00C150A7" w:rsidRPr="00093A69">
        <w:rPr>
          <w:rFonts w:ascii="Bookman Old Style" w:hAnsi="Bookman Old Style"/>
          <w:sz w:val="24"/>
          <w:szCs w:val="24"/>
        </w:rPr>
        <w:t xml:space="preserve"> </w:t>
      </w:r>
      <w:r w:rsidRPr="00093A69">
        <w:rPr>
          <w:rFonts w:ascii="Bookman Old Style" w:hAnsi="Bookman Old Style"/>
          <w:sz w:val="24"/>
          <w:szCs w:val="24"/>
        </w:rPr>
        <w:t>(Supplies Division)……………</w:t>
      </w:r>
      <w:r w:rsidR="00C150A7" w:rsidRPr="00093A69">
        <w:rPr>
          <w:rFonts w:ascii="Bookman Old Style" w:hAnsi="Bookman Old Style"/>
          <w:sz w:val="24"/>
          <w:szCs w:val="24"/>
        </w:rPr>
        <w:t>………..</w:t>
      </w:r>
      <w:r w:rsidRPr="00093A69">
        <w:rPr>
          <w:rFonts w:ascii="Bookman Old Style" w:hAnsi="Bookman Old Style"/>
          <w:sz w:val="24"/>
          <w:szCs w:val="24"/>
        </w:rPr>
        <w:t xml:space="preserve">…………….                     </w:t>
      </w:r>
      <w:r w:rsidR="0026569D" w:rsidRPr="00093A69">
        <w:rPr>
          <w:rFonts w:ascii="Bookman Old Style" w:hAnsi="Bookman Old Style"/>
          <w:sz w:val="24"/>
          <w:szCs w:val="24"/>
        </w:rPr>
        <w:t xml:space="preserve">                                                   </w:t>
      </w:r>
      <w:r w:rsidRPr="00093A69">
        <w:rPr>
          <w:rFonts w:ascii="Bookman Old Style" w:hAnsi="Bookman Old Style"/>
          <w:sz w:val="24"/>
          <w:szCs w:val="24"/>
        </w:rPr>
        <w:t xml:space="preserve"> APPROVED </w:t>
      </w:r>
      <w:r w:rsidR="009E2EB8" w:rsidRPr="00093A69">
        <w:rPr>
          <w:rFonts w:ascii="Bookman Old Style" w:hAnsi="Bookman Old Style"/>
          <w:sz w:val="24"/>
          <w:szCs w:val="24"/>
        </w:rPr>
        <w:t>BY (</w:t>
      </w:r>
      <w:r w:rsidRPr="00093A69">
        <w:rPr>
          <w:rFonts w:ascii="Bookman Old Style" w:hAnsi="Bookman Old Style"/>
          <w:sz w:val="24"/>
          <w:szCs w:val="24"/>
        </w:rPr>
        <w:t>SIGNATURE)…………………….</w:t>
      </w:r>
    </w:p>
    <w:p w:rsidR="00DC7587" w:rsidRPr="00093A69" w:rsidRDefault="00DC7587" w:rsidP="00A6779B">
      <w:pPr>
        <w:spacing w:line="240" w:lineRule="auto"/>
        <w:rPr>
          <w:rFonts w:ascii="Bookman Old Style" w:hAnsi="Bookman Old Style"/>
          <w:sz w:val="24"/>
          <w:szCs w:val="24"/>
        </w:rPr>
      </w:pPr>
      <w:r w:rsidRPr="00093A69">
        <w:rPr>
          <w:rFonts w:ascii="Bookman Old Style" w:hAnsi="Bookman Old Style"/>
          <w:sz w:val="24"/>
          <w:szCs w:val="24"/>
        </w:rPr>
        <w:t xml:space="preserve">ENDORSED </w:t>
      </w:r>
      <w:r w:rsidR="000F4AD2" w:rsidRPr="00093A69">
        <w:rPr>
          <w:rFonts w:ascii="Bookman Old Style" w:hAnsi="Bookman Old Style"/>
          <w:sz w:val="24"/>
          <w:szCs w:val="24"/>
        </w:rPr>
        <w:t>BY (</w:t>
      </w:r>
      <w:r w:rsidRPr="00093A69">
        <w:rPr>
          <w:rFonts w:ascii="Bookman Old Style" w:hAnsi="Bookman Old Style"/>
          <w:sz w:val="24"/>
          <w:szCs w:val="24"/>
        </w:rPr>
        <w:t>SIGNATURE)……</w:t>
      </w:r>
      <w:r w:rsidR="00C150A7" w:rsidRPr="00093A69">
        <w:rPr>
          <w:rFonts w:ascii="Bookman Old Style" w:hAnsi="Bookman Old Style"/>
          <w:sz w:val="24"/>
          <w:szCs w:val="24"/>
        </w:rPr>
        <w:t>…………….</w:t>
      </w:r>
      <w:r w:rsidRPr="00093A69">
        <w:rPr>
          <w:rFonts w:ascii="Bookman Old Style" w:hAnsi="Bookman Old Style"/>
          <w:sz w:val="24"/>
          <w:szCs w:val="24"/>
        </w:rPr>
        <w:t xml:space="preserve">………………………                       </w:t>
      </w:r>
      <w:r w:rsidR="0026569D" w:rsidRPr="00093A69">
        <w:rPr>
          <w:rFonts w:ascii="Bookman Old Style" w:hAnsi="Bookman Old Style"/>
          <w:sz w:val="24"/>
          <w:szCs w:val="24"/>
        </w:rPr>
        <w:t xml:space="preserve">                                                                    DIRECTOR/D/DIRECTOR</w:t>
      </w:r>
    </w:p>
    <w:p w:rsidR="0026569D" w:rsidRPr="00093A69" w:rsidRDefault="0026569D" w:rsidP="00A6779B">
      <w:pPr>
        <w:spacing w:line="240" w:lineRule="auto"/>
        <w:rPr>
          <w:rFonts w:ascii="Bookman Old Style" w:hAnsi="Bookman Old Style"/>
          <w:sz w:val="24"/>
          <w:szCs w:val="24"/>
        </w:rPr>
      </w:pPr>
      <w:r w:rsidRPr="00093A69">
        <w:rPr>
          <w:rFonts w:ascii="Bookman Old Style" w:hAnsi="Bookman Old Style"/>
          <w:sz w:val="24"/>
          <w:szCs w:val="24"/>
        </w:rPr>
        <w:t xml:space="preserve">                                          PRINCIPAL INTERNAL AUDITOR</w:t>
      </w:r>
    </w:p>
    <w:p w:rsidR="00C150A7" w:rsidRPr="00093A69" w:rsidRDefault="00E537AF" w:rsidP="00A6779B">
      <w:pPr>
        <w:spacing w:line="240" w:lineRule="auto"/>
        <w:rPr>
          <w:rFonts w:ascii="Bookman Old Style" w:hAnsi="Bookman Old Style"/>
          <w:sz w:val="24"/>
          <w:szCs w:val="24"/>
        </w:rPr>
      </w:pPr>
      <w:r w:rsidRPr="00093A69">
        <w:rPr>
          <w:rFonts w:ascii="Bookman Old Style" w:hAnsi="Bookman Old Style"/>
          <w:sz w:val="24"/>
          <w:szCs w:val="24"/>
        </w:rPr>
        <w:t>COST CENTRE………</w:t>
      </w:r>
      <w:r w:rsidR="0026569D" w:rsidRPr="00093A69">
        <w:rPr>
          <w:rFonts w:ascii="Bookman Old Style" w:hAnsi="Bookman Old Style"/>
          <w:sz w:val="24"/>
          <w:szCs w:val="24"/>
        </w:rPr>
        <w:t>…………</w:t>
      </w:r>
      <w:proofErr w:type="gramStart"/>
      <w:r w:rsidR="0026569D" w:rsidRPr="00093A69">
        <w:rPr>
          <w:rFonts w:ascii="Bookman Old Style" w:hAnsi="Bookman Old Style"/>
          <w:sz w:val="24"/>
          <w:szCs w:val="24"/>
        </w:rPr>
        <w:t>…</w:t>
      </w:r>
      <w:r w:rsidRPr="00093A69">
        <w:rPr>
          <w:rFonts w:ascii="Bookman Old Style" w:hAnsi="Bookman Old Style"/>
          <w:sz w:val="24"/>
          <w:szCs w:val="24"/>
        </w:rPr>
        <w:t xml:space="preserve"> </w:t>
      </w:r>
      <w:r w:rsidR="0026569D" w:rsidRPr="00093A69">
        <w:rPr>
          <w:rFonts w:ascii="Bookman Old Style" w:hAnsi="Bookman Old Style"/>
          <w:sz w:val="24"/>
          <w:szCs w:val="24"/>
        </w:rPr>
        <w:t>.</w:t>
      </w:r>
      <w:proofErr w:type="gramEnd"/>
      <w:r w:rsidR="0026569D" w:rsidRPr="00093A69">
        <w:rPr>
          <w:rFonts w:ascii="Bookman Old Style" w:hAnsi="Bookman Old Style"/>
          <w:sz w:val="24"/>
          <w:szCs w:val="24"/>
        </w:rPr>
        <w:t>(SIGNATURE)…</w:t>
      </w:r>
      <w:r w:rsidR="000F4AD2" w:rsidRPr="00093A69">
        <w:rPr>
          <w:rFonts w:ascii="Bookman Old Style" w:hAnsi="Bookman Old Style"/>
          <w:sz w:val="24"/>
          <w:szCs w:val="24"/>
        </w:rPr>
        <w:t>……</w:t>
      </w:r>
      <w:r w:rsidR="00C150A7" w:rsidRPr="00093A69">
        <w:rPr>
          <w:rFonts w:ascii="Bookman Old Style" w:hAnsi="Bookman Old Style"/>
          <w:sz w:val="24"/>
          <w:szCs w:val="24"/>
        </w:rPr>
        <w:t>……..</w:t>
      </w:r>
      <w:r w:rsidR="000F4AD2" w:rsidRPr="00093A69">
        <w:rPr>
          <w:rFonts w:ascii="Bookman Old Style" w:hAnsi="Bookman Old Style"/>
          <w:sz w:val="24"/>
          <w:szCs w:val="24"/>
        </w:rPr>
        <w:t>…….</w:t>
      </w:r>
      <w:r w:rsidR="0026569D" w:rsidRPr="00093A69">
        <w:rPr>
          <w:rFonts w:ascii="Bookman Old Style" w:hAnsi="Bookman Old Style"/>
          <w:sz w:val="24"/>
          <w:szCs w:val="24"/>
        </w:rPr>
        <w:t xml:space="preserve">………………                        </w:t>
      </w:r>
      <w:r w:rsidR="000F4AD2" w:rsidRPr="00093A69">
        <w:rPr>
          <w:rFonts w:ascii="Bookman Old Style" w:hAnsi="Bookman Old Style"/>
          <w:sz w:val="24"/>
          <w:szCs w:val="24"/>
        </w:rPr>
        <w:t xml:space="preserve">   </w:t>
      </w:r>
      <w:r w:rsidR="0026569D" w:rsidRPr="00093A69">
        <w:rPr>
          <w:rFonts w:ascii="Bookman Old Style" w:hAnsi="Bookman Old Style"/>
          <w:sz w:val="24"/>
          <w:szCs w:val="24"/>
        </w:rPr>
        <w:t>APPROVED FOR COMMITMENT……</w:t>
      </w:r>
      <w:r w:rsidR="00C150A7" w:rsidRPr="00093A69">
        <w:rPr>
          <w:rFonts w:ascii="Bookman Old Style" w:hAnsi="Bookman Old Style"/>
          <w:sz w:val="24"/>
          <w:szCs w:val="24"/>
        </w:rPr>
        <w:t>………………………………</w:t>
      </w:r>
      <w:r w:rsidR="0026569D" w:rsidRPr="00093A69">
        <w:rPr>
          <w:rFonts w:ascii="Bookman Old Style" w:hAnsi="Bookman Old Style"/>
          <w:sz w:val="24"/>
          <w:szCs w:val="24"/>
        </w:rPr>
        <w:t>…………</w:t>
      </w:r>
    </w:p>
    <w:p w:rsidR="0026569D" w:rsidRPr="00093A69" w:rsidRDefault="0026569D" w:rsidP="00A6779B">
      <w:pPr>
        <w:spacing w:line="240" w:lineRule="auto"/>
        <w:rPr>
          <w:rFonts w:ascii="Bookman Old Style" w:hAnsi="Bookman Old Style"/>
          <w:sz w:val="24"/>
          <w:szCs w:val="24"/>
        </w:rPr>
      </w:pPr>
      <w:r w:rsidRPr="00093A69">
        <w:rPr>
          <w:rFonts w:ascii="Bookman Old Style" w:hAnsi="Bookman Old Style"/>
          <w:sz w:val="24"/>
          <w:szCs w:val="24"/>
        </w:rPr>
        <w:lastRenderedPageBreak/>
        <w:t>THIS ORDER IS PLACED SUBJECT TO TERMS AND CONDITIONS OVERLEAF                                                               For and on behalf of</w:t>
      </w:r>
      <w:r w:rsidR="00390680" w:rsidRPr="00093A69">
        <w:rPr>
          <w:rFonts w:ascii="Bookman Old Style" w:hAnsi="Bookman Old Style"/>
          <w:sz w:val="24"/>
          <w:szCs w:val="24"/>
        </w:rPr>
        <w:t xml:space="preserve"> </w:t>
      </w:r>
      <w:r w:rsidRPr="00093A69">
        <w:rPr>
          <w:rFonts w:ascii="Bookman Old Style" w:hAnsi="Bookman Old Style"/>
          <w:sz w:val="24"/>
          <w:szCs w:val="24"/>
        </w:rPr>
        <w:t>KEFRI</w:t>
      </w:r>
    </w:p>
    <w:p w:rsidR="009E2EB8" w:rsidRPr="00093A69" w:rsidRDefault="009E2EB8" w:rsidP="00A6779B">
      <w:pPr>
        <w:spacing w:line="240" w:lineRule="auto"/>
        <w:rPr>
          <w:rFonts w:ascii="Bookman Old Style" w:hAnsi="Bookman Old Style"/>
          <w:sz w:val="24"/>
          <w:szCs w:val="24"/>
        </w:rPr>
      </w:pPr>
    </w:p>
    <w:p w:rsidR="00390680" w:rsidRPr="00093A69" w:rsidRDefault="00390680" w:rsidP="00390680">
      <w:pPr>
        <w:rPr>
          <w:rFonts w:ascii="Bookman Old Style" w:hAnsi="Bookman Old Style"/>
          <w:i/>
          <w:sz w:val="24"/>
          <w:szCs w:val="24"/>
        </w:rPr>
      </w:pPr>
      <w:r w:rsidRPr="00093A69">
        <w:rPr>
          <w:rFonts w:ascii="Bookman Old Style" w:hAnsi="Bookman Old Style"/>
          <w:i/>
          <w:sz w:val="24"/>
          <w:szCs w:val="24"/>
        </w:rPr>
        <w:t>LPO Overleaf</w:t>
      </w:r>
    </w:p>
    <w:p w:rsidR="00390680" w:rsidRPr="00093A69" w:rsidRDefault="00390680" w:rsidP="00390680">
      <w:pPr>
        <w:rPr>
          <w:rFonts w:ascii="Bookman Old Style" w:hAnsi="Bookman Old Style"/>
          <w:sz w:val="24"/>
          <w:szCs w:val="24"/>
          <w:u w:val="single"/>
        </w:rPr>
      </w:pPr>
      <w:r w:rsidRPr="00093A69">
        <w:rPr>
          <w:rFonts w:ascii="Bookman Old Style" w:hAnsi="Bookman Old Style"/>
          <w:sz w:val="24"/>
          <w:szCs w:val="24"/>
        </w:rPr>
        <w:t xml:space="preserve">                                                      </w:t>
      </w:r>
      <w:r w:rsidRPr="00093A69">
        <w:rPr>
          <w:rFonts w:ascii="Bookman Old Style" w:hAnsi="Bookman Old Style"/>
          <w:sz w:val="24"/>
          <w:szCs w:val="24"/>
          <w:u w:val="single"/>
        </w:rPr>
        <w:t>TERMS AND CONDITIONS</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t>1. In this contract, it is implied that the seller has a right to sell the goods.</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t xml:space="preserve">2. The seller shall afford the buyer a reasonable opportunity of examining the goods for the purpose of ascertaining that they are in </w:t>
      </w:r>
      <w:r w:rsidR="009E2EB8" w:rsidRPr="00093A69">
        <w:rPr>
          <w:rFonts w:ascii="Bookman Old Style" w:hAnsi="Bookman Old Style"/>
          <w:sz w:val="24"/>
          <w:szCs w:val="24"/>
        </w:rPr>
        <w:t>conformity</w:t>
      </w:r>
      <w:r w:rsidRPr="00093A69">
        <w:rPr>
          <w:rFonts w:ascii="Bookman Old Style" w:hAnsi="Bookman Old Style"/>
          <w:sz w:val="24"/>
          <w:szCs w:val="24"/>
        </w:rPr>
        <w:t xml:space="preserve"> with the contract.</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t>3. The quality of the goods supplied must comply in all respects with any pattern, sample description or specifications supplied or approved by the institute.</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t>4. The seller shall be liable for breach of this condition if the goods suffer from any defect which reasonable examinations of the sample by the agent reveal.</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t xml:space="preserve">5. Where the particular purpose for which the goods are required is expressly or by implication shown or indicated to the seller, the buyer shall rely on the seller’s skill and </w:t>
      </w:r>
      <w:r w:rsidR="009E2EB8" w:rsidRPr="00093A69">
        <w:rPr>
          <w:rFonts w:ascii="Bookman Old Style" w:hAnsi="Bookman Old Style"/>
          <w:sz w:val="24"/>
          <w:szCs w:val="24"/>
        </w:rPr>
        <w:t>judgment</w:t>
      </w:r>
      <w:r w:rsidRPr="00093A69">
        <w:rPr>
          <w:rFonts w:ascii="Bookman Old Style" w:hAnsi="Bookman Old Style"/>
          <w:sz w:val="24"/>
          <w:szCs w:val="24"/>
        </w:rPr>
        <w:t xml:space="preserve"> in supplying goods reasonably fit for that purpose, whether or not that is a purpose for which such goods are commonly supplied.</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t>6. If goods are ordered under a trade name, the goods supplied must be of the kind known by that trade name.</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t xml:space="preserve">7. The supplied goods shall be free from any charge or encumbrance in </w:t>
      </w:r>
      <w:r w:rsidR="009E2EB8" w:rsidRPr="00093A69">
        <w:rPr>
          <w:rFonts w:ascii="Bookman Old Style" w:hAnsi="Bookman Old Style"/>
          <w:sz w:val="24"/>
          <w:szCs w:val="24"/>
        </w:rPr>
        <w:t>favor</w:t>
      </w:r>
      <w:r w:rsidRPr="00093A69">
        <w:rPr>
          <w:rFonts w:ascii="Bookman Old Style" w:hAnsi="Bookman Old Style"/>
          <w:sz w:val="24"/>
          <w:szCs w:val="24"/>
        </w:rPr>
        <w:t xml:space="preserve"> of any third party not degraded to the buyer at or before the time of entering the contract.</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t>8. Once delivered to the buyer, he shall have undisturbed possession of the goods.</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t>9. If the time of delivery has been stipulated in the order, time shall be of the essence and delivery must be made within the stipulated time, and if no time has been stipulated, delivery shall be made within a reasonable time otherwise the institute may cancel the order without notice to the seller.</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t>10. Advice notes, quoting order number, shall be sent to the place of the specified destination of the goods at the time the goods are dispatched.</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t>11. Invoices priced and quoting the order number, and stating the place of delivery, must be sent to the address specified here in on the same day as the goods are dispatched.</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t>12. Statement(s) of account must be rendered monthly.</w:t>
      </w:r>
    </w:p>
    <w:p w:rsidR="00390680" w:rsidRPr="00093A69" w:rsidRDefault="00390680" w:rsidP="00390680">
      <w:pPr>
        <w:rPr>
          <w:rFonts w:ascii="Bookman Old Style" w:hAnsi="Bookman Old Style"/>
          <w:sz w:val="24"/>
          <w:szCs w:val="24"/>
        </w:rPr>
      </w:pPr>
      <w:r w:rsidRPr="00093A69">
        <w:rPr>
          <w:rFonts w:ascii="Bookman Old Style" w:hAnsi="Bookman Old Style"/>
          <w:sz w:val="24"/>
          <w:szCs w:val="24"/>
        </w:rPr>
        <w:lastRenderedPageBreak/>
        <w:t>13. The property ownership of the goods supplied shall pass only when the buyer accepts them as complete with the terms of this contract. Until then, the responsibility and liability in all respects,</w:t>
      </w:r>
      <w:r w:rsidR="009E2EB8" w:rsidRPr="00093A69">
        <w:rPr>
          <w:rFonts w:ascii="Bookman Old Style" w:hAnsi="Bookman Old Style"/>
          <w:sz w:val="24"/>
          <w:szCs w:val="24"/>
        </w:rPr>
        <w:t xml:space="preserve"> .</w:t>
      </w:r>
      <w:r w:rsidRPr="00093A69">
        <w:rPr>
          <w:rFonts w:ascii="Bookman Old Style" w:hAnsi="Bookman Old Style"/>
          <w:sz w:val="24"/>
          <w:szCs w:val="24"/>
        </w:rPr>
        <w:t>e</w:t>
      </w:r>
      <w:r w:rsidR="009E2EB8" w:rsidRPr="00093A69">
        <w:rPr>
          <w:rFonts w:ascii="Bookman Old Style" w:hAnsi="Bookman Old Style"/>
          <w:sz w:val="24"/>
          <w:szCs w:val="24"/>
        </w:rPr>
        <w:t>.</w:t>
      </w:r>
      <w:r w:rsidRPr="00093A69">
        <w:rPr>
          <w:rFonts w:ascii="Bookman Old Style" w:hAnsi="Bookman Old Style"/>
          <w:sz w:val="24"/>
          <w:szCs w:val="24"/>
        </w:rPr>
        <w:t xml:space="preserve">g. Safety, costs. </w:t>
      </w:r>
      <w:proofErr w:type="gramStart"/>
      <w:r w:rsidR="009E2EB8" w:rsidRPr="00093A69">
        <w:rPr>
          <w:rFonts w:ascii="Bookman Old Style" w:hAnsi="Bookman Old Style"/>
          <w:sz w:val="24"/>
          <w:szCs w:val="24"/>
        </w:rPr>
        <w:t>etc</w:t>
      </w:r>
      <w:proofErr w:type="gramEnd"/>
      <w:r w:rsidR="009E2EB8" w:rsidRPr="00093A69">
        <w:rPr>
          <w:rFonts w:ascii="Bookman Old Style" w:hAnsi="Bookman Old Style"/>
          <w:sz w:val="24"/>
          <w:szCs w:val="24"/>
        </w:rPr>
        <w:t>.</w:t>
      </w:r>
      <w:r w:rsidRPr="00093A69">
        <w:rPr>
          <w:rFonts w:ascii="Bookman Old Style" w:hAnsi="Bookman Old Style"/>
          <w:sz w:val="24"/>
          <w:szCs w:val="24"/>
        </w:rPr>
        <w:t xml:space="preserve"> shall remain the sellers’</w:t>
      </w:r>
    </w:p>
    <w:p w:rsidR="00390680" w:rsidRPr="00093A69" w:rsidRDefault="00390680" w:rsidP="00390680">
      <w:pPr>
        <w:rPr>
          <w:rFonts w:ascii="Bookman Old Style" w:hAnsi="Bookman Old Style"/>
          <w:sz w:val="24"/>
          <w:szCs w:val="24"/>
        </w:rPr>
      </w:pPr>
    </w:p>
    <w:p w:rsidR="00390680" w:rsidRPr="00093A69" w:rsidRDefault="00390680" w:rsidP="00A6779B">
      <w:pPr>
        <w:spacing w:line="240" w:lineRule="auto"/>
        <w:rPr>
          <w:rFonts w:ascii="Bookman Old Style" w:hAnsi="Bookman Old Style"/>
          <w:sz w:val="24"/>
          <w:szCs w:val="24"/>
        </w:rPr>
      </w:pPr>
    </w:p>
    <w:sectPr w:rsidR="00390680" w:rsidRPr="00093A69" w:rsidSect="009E2EB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501" w:rsidRDefault="00CA0501" w:rsidP="000803D5">
      <w:pPr>
        <w:spacing w:after="0" w:line="240" w:lineRule="auto"/>
      </w:pPr>
      <w:r>
        <w:separator/>
      </w:r>
    </w:p>
  </w:endnote>
  <w:endnote w:type="continuationSeparator" w:id="0">
    <w:p w:rsidR="00CA0501" w:rsidRDefault="00CA0501" w:rsidP="0008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501" w:rsidRDefault="00CA0501" w:rsidP="000803D5">
      <w:pPr>
        <w:spacing w:after="0" w:line="240" w:lineRule="auto"/>
      </w:pPr>
      <w:r>
        <w:separator/>
      </w:r>
    </w:p>
  </w:footnote>
  <w:footnote w:type="continuationSeparator" w:id="0">
    <w:p w:rsidR="00CA0501" w:rsidRDefault="00CA0501" w:rsidP="00080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D5" w:rsidRPr="00C93E0B" w:rsidRDefault="00A70756" w:rsidP="000803D5">
    <w:pPr>
      <w:pStyle w:val="Header"/>
      <w:jc w:val="right"/>
      <w:rPr>
        <w:sz w:val="24"/>
        <w:szCs w:val="24"/>
      </w:rPr>
    </w:pPr>
    <w:r>
      <w:rPr>
        <w:rFonts w:ascii="Bookman Old Style" w:hAnsi="Bookman Old Style" w:cs="Tahoma"/>
        <w:noProof/>
      </w:rPr>
      <w:drawing>
        <wp:inline distT="0" distB="0" distL="0" distR="0" wp14:anchorId="39B76F79" wp14:editId="4D3C5AC9">
          <wp:extent cx="904875" cy="857250"/>
          <wp:effectExtent l="0" t="0" r="9525" b="0"/>
          <wp:docPr id="1" name="Picture 1" descr="Kef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fr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r>
      <w:rPr>
        <w:sz w:val="24"/>
        <w:szCs w:val="24"/>
      </w:rPr>
      <w:t xml:space="preserve">                                                                   </w:t>
    </w:r>
    <w:r w:rsidR="000803D5" w:rsidRPr="00C93E0B">
      <w:rPr>
        <w:sz w:val="24"/>
        <w:szCs w:val="24"/>
      </w:rPr>
      <w:t>KEFRI/</w:t>
    </w:r>
    <w:r w:rsidR="005365E9" w:rsidRPr="00C93E0B">
      <w:rPr>
        <w:sz w:val="24"/>
        <w:szCs w:val="24"/>
      </w:rPr>
      <w:t>F</w:t>
    </w:r>
    <w:r w:rsidR="000803D5" w:rsidRPr="00C93E0B">
      <w:rPr>
        <w:sz w:val="24"/>
        <w:szCs w:val="24"/>
      </w:rPr>
      <w:t>/SCM/</w:t>
    </w:r>
    <w:r w:rsidR="00880C78" w:rsidRPr="00C93E0B">
      <w:rPr>
        <w:sz w:val="24"/>
        <w:szCs w:val="24"/>
      </w:rPr>
      <w:t>0</w:t>
    </w:r>
    <w:r w:rsidR="004D5843">
      <w:rPr>
        <w:sz w:val="24"/>
        <w:szCs w:val="24"/>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9B"/>
    <w:rsid w:val="000803D5"/>
    <w:rsid w:val="00093A69"/>
    <w:rsid w:val="000F4AD2"/>
    <w:rsid w:val="0026569D"/>
    <w:rsid w:val="00341461"/>
    <w:rsid w:val="00390680"/>
    <w:rsid w:val="00407636"/>
    <w:rsid w:val="004D5843"/>
    <w:rsid w:val="005365E9"/>
    <w:rsid w:val="00561FC4"/>
    <w:rsid w:val="00880C78"/>
    <w:rsid w:val="009E2EB8"/>
    <w:rsid w:val="00A478C1"/>
    <w:rsid w:val="00A6779B"/>
    <w:rsid w:val="00A70756"/>
    <w:rsid w:val="00C150A7"/>
    <w:rsid w:val="00C93E0B"/>
    <w:rsid w:val="00CA0501"/>
    <w:rsid w:val="00DC7587"/>
    <w:rsid w:val="00DD7CFE"/>
    <w:rsid w:val="00E3794E"/>
    <w:rsid w:val="00E537AF"/>
    <w:rsid w:val="00EF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79B"/>
    <w:pPr>
      <w:ind w:left="720"/>
      <w:contextualSpacing/>
    </w:pPr>
  </w:style>
  <w:style w:type="character" w:styleId="Hyperlink">
    <w:name w:val="Hyperlink"/>
    <w:basedOn w:val="DefaultParagraphFont"/>
    <w:uiPriority w:val="99"/>
    <w:unhideWhenUsed/>
    <w:rsid w:val="00A6779B"/>
    <w:rPr>
      <w:color w:val="0000FF" w:themeColor="hyperlink"/>
      <w:u w:val="single"/>
    </w:rPr>
  </w:style>
  <w:style w:type="paragraph" w:styleId="Header">
    <w:name w:val="header"/>
    <w:basedOn w:val="Normal"/>
    <w:link w:val="HeaderChar"/>
    <w:uiPriority w:val="99"/>
    <w:unhideWhenUsed/>
    <w:rsid w:val="00080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5"/>
  </w:style>
  <w:style w:type="paragraph" w:styleId="Footer">
    <w:name w:val="footer"/>
    <w:basedOn w:val="Normal"/>
    <w:link w:val="FooterChar"/>
    <w:uiPriority w:val="99"/>
    <w:unhideWhenUsed/>
    <w:rsid w:val="00080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5"/>
  </w:style>
  <w:style w:type="paragraph" w:styleId="BalloonText">
    <w:name w:val="Balloon Text"/>
    <w:basedOn w:val="Normal"/>
    <w:link w:val="BalloonTextChar"/>
    <w:uiPriority w:val="99"/>
    <w:semiHidden/>
    <w:unhideWhenUsed/>
    <w:rsid w:val="00A70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79B"/>
    <w:pPr>
      <w:ind w:left="720"/>
      <w:contextualSpacing/>
    </w:pPr>
  </w:style>
  <w:style w:type="character" w:styleId="Hyperlink">
    <w:name w:val="Hyperlink"/>
    <w:basedOn w:val="DefaultParagraphFont"/>
    <w:uiPriority w:val="99"/>
    <w:unhideWhenUsed/>
    <w:rsid w:val="00A6779B"/>
    <w:rPr>
      <w:color w:val="0000FF" w:themeColor="hyperlink"/>
      <w:u w:val="single"/>
    </w:rPr>
  </w:style>
  <w:style w:type="paragraph" w:styleId="Header">
    <w:name w:val="header"/>
    <w:basedOn w:val="Normal"/>
    <w:link w:val="HeaderChar"/>
    <w:uiPriority w:val="99"/>
    <w:unhideWhenUsed/>
    <w:rsid w:val="00080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5"/>
  </w:style>
  <w:style w:type="paragraph" w:styleId="Footer">
    <w:name w:val="footer"/>
    <w:basedOn w:val="Normal"/>
    <w:link w:val="FooterChar"/>
    <w:uiPriority w:val="99"/>
    <w:unhideWhenUsed/>
    <w:rsid w:val="00080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5"/>
  </w:style>
  <w:style w:type="paragraph" w:styleId="BalloonText">
    <w:name w:val="Balloon Text"/>
    <w:basedOn w:val="Normal"/>
    <w:link w:val="BalloonTextChar"/>
    <w:uiPriority w:val="99"/>
    <w:semiHidden/>
    <w:unhideWhenUsed/>
    <w:rsid w:val="00A70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66/32891,Fax:066/3284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warehouse</dc:creator>
  <cp:keywords/>
  <dc:description/>
  <cp:lastModifiedBy>FwNgotho</cp:lastModifiedBy>
  <cp:revision>13</cp:revision>
  <dcterms:created xsi:type="dcterms:W3CDTF">2014-11-10T07:20:00Z</dcterms:created>
  <dcterms:modified xsi:type="dcterms:W3CDTF">2017-03-27T10:29:00Z</dcterms:modified>
</cp:coreProperties>
</file>